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40" w:rsidRDefault="00224CE0" w:rsidP="00224CE0">
      <w:pPr>
        <w:jc w:val="center"/>
        <w:rPr>
          <w:lang w:val="en-US"/>
        </w:rPr>
      </w:pPr>
      <w:r w:rsidRPr="00A36B02">
        <w:rPr>
          <w:lang w:val="en-US"/>
        </w:rPr>
        <w:t>EDF Group Mediation 20th anniversary</w:t>
      </w:r>
    </w:p>
    <w:p w:rsidR="00502DE2" w:rsidRDefault="00502DE2" w:rsidP="00224CE0">
      <w:pPr>
        <w:jc w:val="center"/>
        <w:rPr>
          <w:lang w:val="en-US"/>
        </w:rPr>
      </w:pPr>
    </w:p>
    <w:p w:rsidR="00502DE2" w:rsidRDefault="00502DE2" w:rsidP="00224CE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960620" cy="33070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331" cy="330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77" w:rsidRPr="00A36B02" w:rsidRDefault="00317777" w:rsidP="00502DE2">
      <w:pPr>
        <w:rPr>
          <w:lang w:val="en-US"/>
        </w:rPr>
      </w:pPr>
    </w:p>
    <w:p w:rsidR="00317777" w:rsidRDefault="00317777" w:rsidP="00317777">
      <w:pPr>
        <w:jc w:val="both"/>
        <w:rPr>
          <w:lang w:val="en-US"/>
        </w:rPr>
      </w:pPr>
      <w:r w:rsidRPr="00317777">
        <w:rPr>
          <w:lang w:val="en-US"/>
        </w:rPr>
        <w:t>The twentieth anniversary of EDF Mediation Group has been celebrated on Tuesda</w:t>
      </w:r>
      <w:r>
        <w:rPr>
          <w:lang w:val="en-US"/>
        </w:rPr>
        <w:t xml:space="preserve">y, the </w:t>
      </w:r>
      <w:r w:rsidR="00A36B02">
        <w:rPr>
          <w:lang w:val="en-US"/>
        </w:rPr>
        <w:t>12</w:t>
      </w:r>
      <w:r>
        <w:rPr>
          <w:lang w:val="en-US"/>
        </w:rPr>
        <w:t xml:space="preserve">th of March, 2019, with the participation of the current President, Jean-Bernard Levy, as well as two </w:t>
      </w:r>
      <w:r w:rsidR="00476CAA">
        <w:rPr>
          <w:lang w:val="en-US"/>
        </w:rPr>
        <w:t xml:space="preserve">of his </w:t>
      </w:r>
      <w:r>
        <w:rPr>
          <w:lang w:val="en-US"/>
        </w:rPr>
        <w:t>predecessors, and most of EDF Group past mediators , to which Alain Briere has succeeded.</w:t>
      </w:r>
    </w:p>
    <w:p w:rsidR="00317777" w:rsidRDefault="00317777" w:rsidP="00317777">
      <w:pPr>
        <w:jc w:val="both"/>
        <w:rPr>
          <w:lang w:val="en-US"/>
        </w:rPr>
      </w:pPr>
      <w:r>
        <w:rPr>
          <w:lang w:val="en-US"/>
        </w:rPr>
        <w:t xml:space="preserve">During 20 years, the various </w:t>
      </w:r>
      <w:r w:rsidR="00833028">
        <w:rPr>
          <w:lang w:val="en-US"/>
        </w:rPr>
        <w:t xml:space="preserve">EDF group </w:t>
      </w:r>
      <w:r>
        <w:rPr>
          <w:lang w:val="en-US"/>
        </w:rPr>
        <w:t>mediators teams have instructed more than 13 000 requests, either coming from consumers or associated parties, like suppliers and subcontractors.</w:t>
      </w:r>
    </w:p>
    <w:p w:rsidR="00833028" w:rsidRDefault="00833028" w:rsidP="00317777">
      <w:pPr>
        <w:jc w:val="both"/>
        <w:rPr>
          <w:lang w:val="en-US"/>
        </w:rPr>
      </w:pPr>
      <w:r>
        <w:rPr>
          <w:lang w:val="en-US"/>
        </w:rPr>
        <w:t xml:space="preserve">Jean-Bernard Levy has declared that the quality of the relation with </w:t>
      </w:r>
      <w:r w:rsidR="00476CAA">
        <w:rPr>
          <w:lang w:val="en-US"/>
        </w:rPr>
        <w:t xml:space="preserve">EDF group </w:t>
      </w:r>
      <w:r>
        <w:rPr>
          <w:lang w:val="en-US"/>
        </w:rPr>
        <w:t>customers as well as the respect of the associated parties are main priorities for EDF Group.</w:t>
      </w:r>
    </w:p>
    <w:p w:rsidR="002F7541" w:rsidRDefault="00317777" w:rsidP="00317777">
      <w:pPr>
        <w:jc w:val="both"/>
        <w:rPr>
          <w:lang w:val="en-US"/>
        </w:rPr>
      </w:pPr>
      <w:r>
        <w:rPr>
          <w:lang w:val="en-US"/>
        </w:rPr>
        <w:t xml:space="preserve">As EEMG President, Alain </w:t>
      </w:r>
      <w:r w:rsidR="00A36B02">
        <w:rPr>
          <w:lang w:val="en-US"/>
        </w:rPr>
        <w:t>Briere</w:t>
      </w:r>
      <w:r w:rsidR="002D4D18">
        <w:rPr>
          <w:lang w:val="en-US"/>
        </w:rPr>
        <w:t xml:space="preserve"> </w:t>
      </w:r>
      <w:r>
        <w:rPr>
          <w:lang w:val="en-US"/>
        </w:rPr>
        <w:t>ha</w:t>
      </w:r>
      <w:r w:rsidR="00833028">
        <w:rPr>
          <w:lang w:val="en-US"/>
        </w:rPr>
        <w:t>d</w:t>
      </w:r>
      <w:r>
        <w:rPr>
          <w:lang w:val="en-US"/>
        </w:rPr>
        <w:t xml:space="preserve"> invited </w:t>
      </w:r>
      <w:r w:rsidR="00A36B02">
        <w:rPr>
          <w:lang w:val="en-US"/>
        </w:rPr>
        <w:t xml:space="preserve">his </w:t>
      </w:r>
      <w:r>
        <w:rPr>
          <w:lang w:val="en-US"/>
        </w:rPr>
        <w:t xml:space="preserve">Italian and Portuguese colleagues </w:t>
      </w:r>
      <w:r w:rsidR="00EB42F7">
        <w:rPr>
          <w:lang w:val="en-US"/>
        </w:rPr>
        <w:t>to present their mediation activities</w:t>
      </w:r>
      <w:r w:rsidR="002F7541">
        <w:rPr>
          <w:lang w:val="en-US"/>
        </w:rPr>
        <w:t xml:space="preserve"> inside their companies, </w:t>
      </w:r>
      <w:proofErr w:type="spellStart"/>
      <w:r w:rsidR="002F7541">
        <w:rPr>
          <w:lang w:val="en-US"/>
        </w:rPr>
        <w:t>i.e</w:t>
      </w:r>
      <w:proofErr w:type="spellEnd"/>
      <w:r w:rsidR="002F7541">
        <w:rPr>
          <w:lang w:val="en-US"/>
        </w:rPr>
        <w:t xml:space="preserve"> respectively EDISON and EDP.</w:t>
      </w:r>
    </w:p>
    <w:p w:rsidR="002F7541" w:rsidRDefault="002F7541" w:rsidP="00317777">
      <w:pPr>
        <w:jc w:val="both"/>
        <w:rPr>
          <w:lang w:val="en-US"/>
        </w:rPr>
      </w:pPr>
      <w:r>
        <w:rPr>
          <w:lang w:val="en-US"/>
        </w:rPr>
        <w:t xml:space="preserve">Milena Postiglione, in charge of </w:t>
      </w:r>
      <w:r w:rsidR="002D4D18">
        <w:rPr>
          <w:lang w:val="en-US"/>
        </w:rPr>
        <w:t xml:space="preserve">Mediation </w:t>
      </w:r>
      <w:r w:rsidR="00A36B02">
        <w:rPr>
          <w:lang w:val="en-US"/>
        </w:rPr>
        <w:t xml:space="preserve">within </w:t>
      </w:r>
      <w:r>
        <w:rPr>
          <w:lang w:val="en-US"/>
        </w:rPr>
        <w:t xml:space="preserve">Customer Care for Edison </w:t>
      </w:r>
      <w:proofErr w:type="spellStart"/>
      <w:r>
        <w:rPr>
          <w:lang w:val="en-US"/>
        </w:rPr>
        <w:t>Energia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Emmanue</w:t>
      </w:r>
      <w:r w:rsidR="00A36B02">
        <w:rPr>
          <w:lang w:val="en-US"/>
        </w:rPr>
        <w:t>aA</w:t>
      </w:r>
      <w:proofErr w:type="spellEnd"/>
      <w:r>
        <w:rPr>
          <w:lang w:val="en-US"/>
        </w:rPr>
        <w:t xml:space="preserve"> </w:t>
      </w:r>
      <w:proofErr w:type="spellStart"/>
      <w:r w:rsidRPr="002D4D18">
        <w:rPr>
          <w:lang w:val="en-US"/>
        </w:rPr>
        <w:t>Gat</w:t>
      </w:r>
      <w:r w:rsidR="00A36B02">
        <w:rPr>
          <w:lang w:val="en-US"/>
        </w:rPr>
        <w:t>t</w:t>
      </w:r>
      <w:r w:rsidRPr="002D4D18">
        <w:rPr>
          <w:lang w:val="en-US"/>
        </w:rPr>
        <w:t>eschi</w:t>
      </w:r>
      <w:proofErr w:type="spellEnd"/>
      <w:r>
        <w:rPr>
          <w:lang w:val="en-US"/>
        </w:rPr>
        <w:t>, as Operation</w:t>
      </w:r>
      <w:r w:rsidR="00A36B02">
        <w:rPr>
          <w:lang w:val="en-US"/>
        </w:rPr>
        <w:t>s</w:t>
      </w:r>
      <w:r>
        <w:rPr>
          <w:lang w:val="en-US"/>
        </w:rPr>
        <w:t xml:space="preserve"> </w:t>
      </w:r>
      <w:r w:rsidR="00EB42F7">
        <w:rPr>
          <w:lang w:val="en-US"/>
        </w:rPr>
        <w:t xml:space="preserve"> </w:t>
      </w:r>
      <w:r>
        <w:rPr>
          <w:lang w:val="en-US"/>
        </w:rPr>
        <w:t>Director, have explained the process related to amicable settlement of claims in Italy as well as Edison implication in the system.</w:t>
      </w:r>
    </w:p>
    <w:p w:rsidR="002F7541" w:rsidRDefault="002F7541" w:rsidP="00317777">
      <w:pPr>
        <w:jc w:val="both"/>
        <w:rPr>
          <w:lang w:val="en-US"/>
        </w:rPr>
      </w:pPr>
      <w:r>
        <w:rPr>
          <w:lang w:val="en-US"/>
        </w:rPr>
        <w:t xml:space="preserve">Luis </w:t>
      </w:r>
      <w:proofErr w:type="spellStart"/>
      <w:r>
        <w:rPr>
          <w:lang w:val="en-US"/>
        </w:rPr>
        <w:t>Valares</w:t>
      </w:r>
      <w:proofErr w:type="spellEnd"/>
      <w:r>
        <w:rPr>
          <w:lang w:val="en-US"/>
        </w:rPr>
        <w:t xml:space="preserve"> Tavares, as “</w:t>
      </w:r>
      <w:proofErr w:type="spellStart"/>
      <w:r>
        <w:rPr>
          <w:lang w:val="en-US"/>
        </w:rPr>
        <w:t>Providor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cliente</w:t>
      </w:r>
      <w:proofErr w:type="spellEnd"/>
      <w:r>
        <w:rPr>
          <w:lang w:val="en-US"/>
        </w:rPr>
        <w:t>”, has explained he is ADP Mediator since ten years now.</w:t>
      </w:r>
      <w:r w:rsidR="002D4D18">
        <w:rPr>
          <w:lang w:val="en-US"/>
        </w:rPr>
        <w:t xml:space="preserve"> He particularly insisted on the new challenge linked to </w:t>
      </w:r>
      <w:r>
        <w:rPr>
          <w:lang w:val="en-US"/>
        </w:rPr>
        <w:t>the “100</w:t>
      </w:r>
      <w:r w:rsidR="00476CAA">
        <w:rPr>
          <w:lang w:val="en-US"/>
        </w:rPr>
        <w:t>%</w:t>
      </w:r>
      <w:r>
        <w:rPr>
          <w:lang w:val="en-US"/>
        </w:rPr>
        <w:t xml:space="preserve"> digitalization” of his activity since the beginning of 2019.</w:t>
      </w:r>
      <w:bookmarkStart w:id="0" w:name="_GoBack"/>
      <w:bookmarkEnd w:id="0"/>
    </w:p>
    <w:p w:rsidR="00317777" w:rsidRDefault="002F7541" w:rsidP="00317777">
      <w:pPr>
        <w:jc w:val="both"/>
        <w:rPr>
          <w:lang w:val="en-US"/>
        </w:rPr>
      </w:pPr>
      <w:r>
        <w:rPr>
          <w:lang w:val="en-US"/>
        </w:rPr>
        <w:t xml:space="preserve">As a conclusion, this event was an occasion to </w:t>
      </w:r>
      <w:r w:rsidR="00A36B02">
        <w:rPr>
          <w:lang w:val="en-US"/>
        </w:rPr>
        <w:t xml:space="preserve">discuss about </w:t>
      </w:r>
      <w:r>
        <w:rPr>
          <w:lang w:val="en-US"/>
        </w:rPr>
        <w:t xml:space="preserve">the merits and the benefits </w:t>
      </w:r>
      <w:r w:rsidR="00833028">
        <w:rPr>
          <w:lang w:val="en-US"/>
        </w:rPr>
        <w:t xml:space="preserve">of company mediation </w:t>
      </w:r>
      <w:r>
        <w:rPr>
          <w:lang w:val="en-US"/>
        </w:rPr>
        <w:t>for the consumer and the</w:t>
      </w:r>
      <w:r w:rsidR="00833028">
        <w:rPr>
          <w:lang w:val="en-US"/>
        </w:rPr>
        <w:t xml:space="preserve"> associated parties: the process allows to restore trust in the relation between the company and the plaintiff, as well as contribute to improve the operational performance of the </w:t>
      </w:r>
      <w:r w:rsidR="00476CAA">
        <w:rPr>
          <w:lang w:val="en-US"/>
        </w:rPr>
        <w:t>company/</w:t>
      </w:r>
      <w:r w:rsidR="00833028">
        <w:rPr>
          <w:lang w:val="en-US"/>
        </w:rPr>
        <w:t xml:space="preserve">group.  </w:t>
      </w:r>
      <w:r>
        <w:rPr>
          <w:lang w:val="en-US"/>
        </w:rPr>
        <w:t xml:space="preserve">   </w:t>
      </w:r>
    </w:p>
    <w:p w:rsidR="00502DE2" w:rsidRPr="00317777" w:rsidRDefault="00502DE2" w:rsidP="00502DE2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FE0FF44" wp14:editId="45AD9B30">
            <wp:extent cx="4743450" cy="32611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76" cy="326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DE2" w:rsidRPr="00317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E0"/>
    <w:rsid w:val="00224CE0"/>
    <w:rsid w:val="002D4D18"/>
    <w:rsid w:val="002F7541"/>
    <w:rsid w:val="00317777"/>
    <w:rsid w:val="00427040"/>
    <w:rsid w:val="00476CAA"/>
    <w:rsid w:val="00502DE2"/>
    <w:rsid w:val="00833028"/>
    <w:rsid w:val="00A36B02"/>
    <w:rsid w:val="00DE5F15"/>
    <w:rsid w:val="00E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F766"/>
  <w15:chartTrackingRefBased/>
  <w15:docId w15:val="{7CC522AF-AB83-4A71-BAF8-0EAA2F60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 Isabelle</dc:creator>
  <cp:keywords/>
  <dc:description/>
  <cp:lastModifiedBy>CADIER Nathalie (ENGIE SA)</cp:lastModifiedBy>
  <cp:revision>2</cp:revision>
  <cp:lastPrinted>2019-03-20T14:53:00Z</cp:lastPrinted>
  <dcterms:created xsi:type="dcterms:W3CDTF">2019-03-22T10:44:00Z</dcterms:created>
  <dcterms:modified xsi:type="dcterms:W3CDTF">2019-03-22T10:44:00Z</dcterms:modified>
</cp:coreProperties>
</file>